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311E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311E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484ABD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CA3A97" w:rsidRPr="00755CF7" w:rsidRDefault="00CA3A97" w:rsidP="009D3C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3A54C3">
        <w:rPr>
          <w:rFonts w:ascii="Times New Roman" w:hAnsi="Times New Roman" w:cs="Times New Roman"/>
          <w:sz w:val="24"/>
          <w:szCs w:val="24"/>
        </w:rPr>
        <w:t xml:space="preserve"> №</w:t>
      </w:r>
      <w:r w:rsidR="004265F4" w:rsidRPr="004265F4">
        <w:rPr>
          <w:rFonts w:ascii="Times New Roman" w:hAnsi="Times New Roman" w:cs="Times New Roman"/>
          <w:sz w:val="24"/>
          <w:szCs w:val="24"/>
        </w:rPr>
        <w:t>5</w:t>
      </w:r>
      <w:r w:rsidR="00F03ECD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 xml:space="preserve">Инспекции ФНС России № </w:t>
      </w:r>
      <w:r w:rsidR="00311E66" w:rsidRPr="00311E66">
        <w:rPr>
          <w:rFonts w:ascii="Times New Roman" w:hAnsi="Times New Roman" w:cs="Times New Roman"/>
        </w:rPr>
        <w:t>4</w:t>
      </w:r>
      <w:r w:rsidR="00755CF7" w:rsidRPr="00755CF7">
        <w:rPr>
          <w:rFonts w:ascii="Times New Roman" w:hAnsi="Times New Roman" w:cs="Times New Roman"/>
        </w:rPr>
        <w:t xml:space="preserve">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734B" w:rsidRPr="0028700B">
        <w:rPr>
          <w:rFonts w:ascii="Times New Roman" w:hAnsi="Times New Roman" w:cs="Times New Roman"/>
          <w:color w:val="000000"/>
          <w:sz w:val="24"/>
          <w:szCs w:val="24"/>
        </w:rPr>
        <w:t>11-3-4-071</w:t>
      </w:r>
      <w:r w:rsidR="0047734B" w:rsidRPr="002870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F164F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sz w:val="24"/>
          <w:szCs w:val="24"/>
        </w:rPr>
        <w:t>2.</w:t>
      </w:r>
      <w:r w:rsidR="00016846" w:rsidRPr="00F164F3">
        <w:rPr>
          <w:rFonts w:ascii="Times New Roman" w:hAnsi="Times New Roman" w:cs="Times New Roman"/>
          <w:sz w:val="24"/>
          <w:szCs w:val="24"/>
        </w:rPr>
        <w:t> </w:t>
      </w:r>
      <w:r w:rsidRPr="00F164F3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16846" w:rsidRPr="00F164F3">
        <w:rPr>
          <w:rFonts w:ascii="Times New Roman" w:hAnsi="Times New Roman" w:cs="Times New Roman"/>
          <w:sz w:val="24"/>
          <w:szCs w:val="24"/>
        </w:rPr>
        <w:t xml:space="preserve">: </w:t>
      </w:r>
      <w:r w:rsidR="00F164F3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деятельности </w:t>
      </w:r>
      <w:r w:rsid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налогового</w:t>
      </w:r>
      <w:r w:rsidR="00F164F3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законодательства</w:t>
      </w:r>
      <w:r w:rsidR="005360E7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5383C" w:rsidRPr="00F164F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164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</w:t>
      </w:r>
      <w:r w:rsidR="0085609A">
        <w:rPr>
          <w:rFonts w:ascii="Times New Roman" w:hAnsi="Times New Roman" w:cs="Times New Roman"/>
          <w:color w:val="000000" w:themeColor="text1"/>
          <w:sz w:val="24"/>
          <w:szCs w:val="24"/>
        </w:rPr>
        <w:t>налогов, взимаемых с ф</w:t>
      </w:r>
      <w:r w:rsid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изических </w:t>
      </w:r>
      <w:r w:rsidR="00F164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лиц</w:t>
      </w:r>
      <w:r w:rsidR="0085609A">
        <w:rPr>
          <w:rFonts w:ascii="Times New Roman" w:hAnsi="Times New Roman" w:cs="Times New Roman"/>
          <w:color w:val="000000" w:themeColor="text1"/>
          <w:sz w:val="24"/>
          <w:szCs w:val="24"/>
        </w:rPr>
        <w:t>, нотариусов, адвокатов и индивидуальных предпринимателей</w:t>
      </w:r>
      <w:r w:rsidR="008779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A54C3" w:rsidRPr="007311EC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734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D4BDA" w:rsidRPr="00D93A63" w:rsidRDefault="003D4BD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4B25E1" w:rsidRPr="00F164F3" w:rsidRDefault="003143FC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>Налоговый кодекс Российской Федерации</w:t>
      </w:r>
      <w:r w:rsidR="004B25E1" w:rsidRPr="00F164F3"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B25E1" w:rsidRPr="00F164F3" w:rsidRDefault="004B25E1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F164F3" w:rsidRDefault="004B25E1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Гражданский кодекс Российской Федерации; </w:t>
      </w:r>
    </w:p>
    <w:p w:rsidR="009F4E29" w:rsidRPr="009F4E29" w:rsidRDefault="009F4E29" w:rsidP="009F4E2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Закон г. Москвы от 19.11.2014 N 51 (ред. от 29.11.2017) "О налоге на имущество физических лиц"</w:t>
      </w:r>
    </w:p>
    <w:p w:rsidR="00F164F3" w:rsidRPr="00F164F3" w:rsidRDefault="009F4E29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4E29">
        <w:rPr>
          <w:rFonts w:ascii="Times New Roman" w:hAnsi="Times New Roman" w:cs="Times New Roman"/>
          <w:color w:val="000000" w:themeColor="text1"/>
          <w:sz w:val="24"/>
          <w:szCs w:val="24"/>
        </w:rPr>
        <w:t>Закон г. Москвы от 09.07.2008 N 33 (ред. от 29.11.2017) "О транспортном налоге"</w:t>
      </w:r>
    </w:p>
    <w:p w:rsidR="0071560A" w:rsidRDefault="0047734B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7134C8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D93A63">
        <w:rPr>
          <w:rFonts w:ascii="Times New Roman" w:hAnsi="Times New Roman" w:cs="Times New Roman"/>
          <w:sz w:val="24"/>
          <w:szCs w:val="24"/>
        </w:rPr>
        <w:lastRenderedPageBreak/>
        <w:t xml:space="preserve">профессиональной служебной деятельности. </w:t>
      </w:r>
    </w:p>
    <w:p w:rsidR="003D4BDA" w:rsidRPr="00D93A63" w:rsidRDefault="003D4BDA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2C1C" w:rsidRPr="009F4E29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9F4E29">
        <w:rPr>
          <w:rFonts w:ascii="Times New Roman" w:hAnsi="Times New Roman" w:cs="Times New Roman"/>
          <w:sz w:val="24"/>
          <w:szCs w:val="24"/>
        </w:rPr>
        <w:t>:</w:t>
      </w:r>
    </w:p>
    <w:p w:rsidR="002550F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- </w:t>
      </w:r>
      <w:r w:rsidR="002550FA" w:rsidRPr="009F4E29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9F4E29">
        <w:rPr>
          <w:rFonts w:ascii="Times New Roman" w:hAnsi="Times New Roman" w:cs="Times New Roman"/>
          <w:sz w:val="24"/>
          <w:szCs w:val="24"/>
        </w:rPr>
        <w:t xml:space="preserve">ые основы </w:t>
      </w:r>
      <w:r w:rsidR="009F4E29" w:rsidRPr="009F4E29">
        <w:rPr>
          <w:rFonts w:ascii="Times New Roman" w:hAnsi="Times New Roman" w:cs="Times New Roman"/>
          <w:sz w:val="24"/>
          <w:szCs w:val="24"/>
        </w:rPr>
        <w:t>налогообложения физических лиц</w:t>
      </w:r>
      <w:r w:rsidR="00FB2666" w:rsidRPr="009F4E29">
        <w:rPr>
          <w:rFonts w:ascii="Times New Roman" w:hAnsi="Times New Roman" w:cs="Times New Roman"/>
          <w:sz w:val="24"/>
          <w:szCs w:val="24"/>
        </w:rPr>
        <w:t>;</w:t>
      </w:r>
    </w:p>
    <w:p w:rsidR="009F4E29" w:rsidRDefault="009F4E29" w:rsidP="009F4E2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F4E29">
        <w:rPr>
          <w:rFonts w:ascii="Times New Roman" w:hAnsi="Times New Roman" w:cs="Times New Roman"/>
          <w:sz w:val="24"/>
          <w:szCs w:val="24"/>
        </w:rPr>
        <w:t xml:space="preserve"> порядок взаимодействия с налогоплательщиками, плательщиками сборов, налоговыми агентами, их представителями, иными федеральными органами исполнительной власти, их территориальными органами, органами исполнительной власти субъектов Российской Федерации, органами управления государственными внебюджетными фондами, органами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F4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E29" w:rsidRPr="009F4E29" w:rsidRDefault="009F4E29" w:rsidP="009F4E2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F4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E29">
        <w:rPr>
          <w:rFonts w:ascii="Times New Roman" w:hAnsi="Times New Roman" w:cs="Times New Roman"/>
          <w:sz w:val="24"/>
          <w:szCs w:val="24"/>
        </w:rPr>
        <w:t>организационные основы бесплатного информирования налогоплательщиков;</w:t>
      </w:r>
    </w:p>
    <w:p w:rsidR="002550F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- </w:t>
      </w:r>
      <w:r w:rsidR="002550FA" w:rsidRPr="009F4E29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9F4E29">
        <w:rPr>
          <w:rFonts w:ascii="Times New Roman" w:hAnsi="Times New Roman" w:cs="Times New Roman"/>
          <w:sz w:val="24"/>
          <w:szCs w:val="24"/>
        </w:rPr>
        <w:t xml:space="preserve">взаимодействия структурных подразделений налоговых органов для эффективного взыскания </w:t>
      </w:r>
      <w:r w:rsidR="009F4E29" w:rsidRPr="009F4E29">
        <w:rPr>
          <w:rFonts w:ascii="Times New Roman" w:hAnsi="Times New Roman" w:cs="Times New Roman"/>
          <w:sz w:val="24"/>
          <w:szCs w:val="24"/>
        </w:rPr>
        <w:t>имущественных налогов с физических лиц</w:t>
      </w:r>
      <w:r w:rsidR="00FB2666" w:rsidRPr="009F4E29">
        <w:rPr>
          <w:rFonts w:ascii="Times New Roman" w:hAnsi="Times New Roman" w:cs="Times New Roman"/>
          <w:sz w:val="24"/>
          <w:szCs w:val="24"/>
        </w:rPr>
        <w:t>;</w:t>
      </w:r>
    </w:p>
    <w:p w:rsidR="003E2C1C" w:rsidRPr="009231B0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9231B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231B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231B0" w:rsidRPr="009231B0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9F4E29" w:rsidRPr="009231B0" w:rsidRDefault="009231B0" w:rsidP="009231B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</w:t>
      </w:r>
      <w:r w:rsidR="009F4E29"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предоставление налогоплательщику информации о действующем законодательстве</w:t>
      </w: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в области имущественных налогов с физических лиц, </w:t>
      </w:r>
    </w:p>
    <w:p w:rsidR="00502C36" w:rsidRPr="009231B0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9231B0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9231B0">
        <w:rPr>
          <w:rFonts w:ascii="Times New Roman" w:hAnsi="Times New Roman" w:cs="Times New Roman"/>
          <w:sz w:val="24"/>
          <w:szCs w:val="24"/>
        </w:rPr>
        <w:t> </w:t>
      </w: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D93A63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7578BE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BE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7578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порядка работы со служебной информацией;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порядка составления отчетности;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норм профессиональной этики и служебного поведения;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норм делового общения;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правил служебного распорядка государственного органа;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аппаратного и программного обеспечения;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возможностей и особенностей применения современных информационных технологий, включая использование возможностей межведомственного документооборота;</w:t>
      </w:r>
    </w:p>
    <w:p w:rsidR="009231B0" w:rsidRPr="009231B0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общих вопросов в области обеспечения информационной безопасности.</w:t>
      </w:r>
    </w:p>
    <w:p w:rsidR="003E2C1C" w:rsidRPr="009231B0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9231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9231B0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 xml:space="preserve">- </w:t>
      </w:r>
      <w:r w:rsidR="009231B0" w:rsidRPr="009231B0">
        <w:rPr>
          <w:rFonts w:ascii="Times New Roman" w:hAnsi="Times New Roman" w:cs="Times New Roman"/>
          <w:sz w:val="24"/>
          <w:szCs w:val="24"/>
        </w:rPr>
        <w:t xml:space="preserve">анализ базы данных </w:t>
      </w:r>
      <w:r w:rsidR="003D6707">
        <w:rPr>
          <w:rFonts w:ascii="Times New Roman" w:hAnsi="Times New Roman" w:cs="Times New Roman"/>
          <w:sz w:val="24"/>
          <w:szCs w:val="24"/>
        </w:rPr>
        <w:t>по вопросам налогообложения физических лиц, адвокатов, нотариусов и индивидуальных предпринимателей</w:t>
      </w:r>
      <w:r w:rsidRPr="009231B0">
        <w:rPr>
          <w:rFonts w:ascii="Times New Roman" w:hAnsi="Times New Roman" w:cs="Times New Roman"/>
          <w:sz w:val="24"/>
          <w:szCs w:val="24"/>
        </w:rPr>
        <w:t>;</w:t>
      </w:r>
    </w:p>
    <w:p w:rsidR="00096D32" w:rsidRPr="009231B0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9231B0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9231B0">
        <w:rPr>
          <w:rFonts w:ascii="Times New Roman" w:hAnsi="Times New Roman" w:cs="Times New Roman"/>
          <w:sz w:val="24"/>
          <w:szCs w:val="24"/>
        </w:rPr>
        <w:t>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ABD">
        <w:rPr>
          <w:rFonts w:ascii="Times New Roman" w:hAnsi="Times New Roman" w:cs="Times New Roman"/>
          <w:sz w:val="24"/>
          <w:szCs w:val="24"/>
        </w:rPr>
        <w:t>8. </w:t>
      </w:r>
      <w:r w:rsidR="009D5A89" w:rsidRPr="00484AB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484ABD">
        <w:rPr>
          <w:rFonts w:ascii="Times New Roman" w:hAnsi="Times New Roman" w:cs="Times New Roman"/>
          <w:sz w:val="24"/>
          <w:szCs w:val="24"/>
        </w:rPr>
        <w:t>О</w:t>
      </w:r>
      <w:r w:rsidR="003E2C1C" w:rsidRPr="00484ABD">
        <w:rPr>
          <w:rFonts w:ascii="Times New Roman" w:hAnsi="Times New Roman" w:cs="Times New Roman"/>
          <w:sz w:val="24"/>
          <w:szCs w:val="24"/>
        </w:rPr>
        <w:t>тдел</w:t>
      </w:r>
      <w:r w:rsidR="00EC3748" w:rsidRPr="00484ABD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484AB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02C36" w:rsidRPr="00484AB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484AB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484A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проводить камеральные налоговые проверки деклараций </w:t>
      </w:r>
      <w:r>
        <w:rPr>
          <w:rFonts w:ascii="Times New Roman" w:hAnsi="Times New Roman" w:cs="Times New Roman"/>
          <w:bCs/>
          <w:sz w:val="24"/>
          <w:szCs w:val="24"/>
        </w:rPr>
        <w:t>по форме 3-НДФЛ, представляемых физическими лицами;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проводить мероприятия налогового контроля в отношении </w:t>
      </w:r>
      <w:r>
        <w:rPr>
          <w:rFonts w:ascii="Times New Roman" w:hAnsi="Times New Roman" w:cs="Times New Roman"/>
          <w:bCs/>
          <w:sz w:val="24"/>
          <w:szCs w:val="24"/>
        </w:rPr>
        <w:t>физических лиц</w:t>
      </w:r>
      <w:r w:rsidRPr="009A7A00">
        <w:rPr>
          <w:rFonts w:ascii="Times New Roman" w:hAnsi="Times New Roman" w:cs="Times New Roman"/>
          <w:bCs/>
          <w:sz w:val="24"/>
          <w:szCs w:val="24"/>
        </w:rPr>
        <w:t xml:space="preserve"> с своевременным занесением информации в «Систему ЭОД»; 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оформлять результаты камеральных проверок и мероприятий налогового контроля;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рассматривать запросы налогоплательщиков по вопросам, входящим в компетенцию отдела;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выполнять функции и режимы «Системы ЭОД», применять их при исполнении функций налогового законодательства;</w:t>
      </w:r>
    </w:p>
    <w:p w:rsidR="009C4A55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lastRenderedPageBreak/>
        <w:t>- подготавливать ответы на запросы ПФР, судебных приставов, органов МВД;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формировать требования на проведение встречных проверок;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формирование дел налогоплательщиков для передачи на взыскание сумм недоимки в судебном порядке;</w:t>
      </w:r>
    </w:p>
    <w:p w:rsidR="009C4A55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принимать участи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9A7A00">
        <w:rPr>
          <w:rFonts w:ascii="Times New Roman" w:hAnsi="Times New Roman" w:cs="Times New Roman"/>
          <w:bCs/>
          <w:sz w:val="24"/>
          <w:szCs w:val="24"/>
        </w:rPr>
        <w:t xml:space="preserve"> в мероприятиях по профилактике в сфере, контроля за уплатой налогов на доходы физических лиц, полученных от сдачи жилых помещений в аренду;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проводить контрольные мероприятия по привлечению налогоплательщиков,  у которых не удержан налог на доходы физических лиц у источника выплаты;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 - проводить контрольные мероприятия по привлечению налогоплательщиков продавцов недвижимого имущества, транспортных средств, уставного капитала, налогоплательщиков получивших доход в порядке дарения;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 - подготавливать документы для передачи дел в соответствии с приказом, об организации работы налоговых органов при передаче документов индивидуальных предпринимателей, физических лиц, не являющихся индивидуальными предпринимателями, в иной налоговый орган;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формировать служебные записки для подготовки заключений на возврат излишне уплаченных налогов;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исполнять контрольные </w:t>
      </w:r>
      <w:proofErr w:type="gramStart"/>
      <w:r w:rsidRPr="009A7A00">
        <w:rPr>
          <w:rFonts w:ascii="Times New Roman" w:hAnsi="Times New Roman" w:cs="Times New Roman"/>
          <w:bCs/>
          <w:sz w:val="24"/>
          <w:szCs w:val="24"/>
        </w:rPr>
        <w:t>задания  УФНС</w:t>
      </w:r>
      <w:proofErr w:type="gramEnd"/>
      <w:r w:rsidRPr="009A7A00">
        <w:rPr>
          <w:rFonts w:ascii="Times New Roman" w:hAnsi="Times New Roman" w:cs="Times New Roman"/>
          <w:bCs/>
          <w:sz w:val="24"/>
          <w:szCs w:val="24"/>
        </w:rPr>
        <w:t xml:space="preserve"> России по г.Москве;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проводить мероприятия  для подготовки </w:t>
      </w:r>
      <w:proofErr w:type="spellStart"/>
      <w:r w:rsidRPr="009A7A00">
        <w:rPr>
          <w:rFonts w:ascii="Times New Roman" w:hAnsi="Times New Roman" w:cs="Times New Roman"/>
          <w:bCs/>
          <w:sz w:val="24"/>
          <w:szCs w:val="24"/>
        </w:rPr>
        <w:t>предпроверочных</w:t>
      </w:r>
      <w:proofErr w:type="spellEnd"/>
      <w:r w:rsidRPr="009A7A00">
        <w:rPr>
          <w:rFonts w:ascii="Times New Roman" w:hAnsi="Times New Roman" w:cs="Times New Roman"/>
          <w:bCs/>
          <w:sz w:val="24"/>
          <w:szCs w:val="24"/>
        </w:rPr>
        <w:t xml:space="preserve"> анализов в целях включения в план выездных налоговых проверок в отношении физических лиц, индивидуальных предпринимателей, нотариусов и адвокатов;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подготавливать материалы для формирования установленной отчетности по предмету деятельности отдела; 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участвовать в проведении профессиональной учебы в отделе.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A00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9C4A55" w:rsidRPr="009A7A00" w:rsidRDefault="009C4A55" w:rsidP="009C4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A00">
        <w:rPr>
          <w:rFonts w:ascii="Times New Roman" w:hAnsi="Times New Roman" w:cs="Times New Roman"/>
          <w:sz w:val="24"/>
          <w:szCs w:val="24"/>
        </w:rPr>
        <w:t>- выполнять иные поручения руководства в соответствии с Положением об отделе и Инспекции.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734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7E7D" w:rsidRPr="000F5D4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5D40">
        <w:rPr>
          <w:rFonts w:ascii="Times New Roman" w:hAnsi="Times New Roman" w:cs="Times New Roman"/>
          <w:sz w:val="24"/>
          <w:szCs w:val="24"/>
        </w:rPr>
        <w:t>14</w:t>
      </w:r>
      <w:r w:rsidR="003B7A81" w:rsidRPr="000F5D40">
        <w:rPr>
          <w:rFonts w:ascii="Times New Roman" w:hAnsi="Times New Roman" w:cs="Times New Roman"/>
          <w:sz w:val="24"/>
          <w:szCs w:val="24"/>
        </w:rPr>
        <w:t>. </w:t>
      </w:r>
      <w:r w:rsidR="00343806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6E6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43806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3B7A81" w:rsidRPr="000F5D4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0F5D40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0F5D40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6618E5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F5D40">
        <w:rPr>
          <w:rFonts w:ascii="Times New Roman" w:hAnsi="Times New Roman" w:cs="Times New Roman"/>
        </w:rPr>
        <w:t xml:space="preserve">относящимся к компетенции </w:t>
      </w:r>
      <w:r w:rsidR="005F786A" w:rsidRPr="000F5D40">
        <w:rPr>
          <w:rFonts w:ascii="Times New Roman" w:hAnsi="Times New Roman" w:cs="Times New Roman"/>
        </w:rPr>
        <w:t>о</w:t>
      </w:r>
      <w:r w:rsidR="00017AF2" w:rsidRPr="000F5D40">
        <w:rPr>
          <w:rFonts w:ascii="Times New Roman" w:hAnsi="Times New Roman" w:cs="Times New Roman"/>
        </w:rPr>
        <w:t>тдела.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6E6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50E2F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proofErr w:type="gramStart"/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lastRenderedPageBreak/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6E69" w:rsidRPr="007553CB" w:rsidRDefault="00146E6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7348B" w:rsidRDefault="00A7348B" w:rsidP="00A7348B">
      <w:bookmarkStart w:id="0" w:name="_GoBack"/>
      <w:bookmarkEnd w:id="0"/>
    </w:p>
    <w:sectPr w:rsidR="00A7348B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2CC" w:rsidRDefault="008742CC" w:rsidP="003B7A81">
      <w:pPr>
        <w:spacing w:after="0" w:line="240" w:lineRule="auto"/>
      </w:pPr>
      <w:r>
        <w:separator/>
      </w:r>
    </w:p>
  </w:endnote>
  <w:endnote w:type="continuationSeparator" w:id="0">
    <w:p w:rsidR="008742CC" w:rsidRDefault="008742C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2CC" w:rsidRDefault="008742CC" w:rsidP="003B7A81">
      <w:pPr>
        <w:spacing w:after="0" w:line="240" w:lineRule="auto"/>
      </w:pPr>
      <w:r>
        <w:separator/>
      </w:r>
    </w:p>
  </w:footnote>
  <w:footnote w:type="continuationSeparator" w:id="0">
    <w:p w:rsidR="008742CC" w:rsidRDefault="008742C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84ABD" w:rsidRPr="00B310A4" w:rsidRDefault="00AE0C7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484ABD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1134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84ABD" w:rsidRPr="00B310A4" w:rsidRDefault="00484AB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1315F"/>
    <w:rsid w:val="00016846"/>
    <w:rsid w:val="00017AF2"/>
    <w:rsid w:val="00021AA4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0F5D40"/>
    <w:rsid w:val="0011252C"/>
    <w:rsid w:val="00117AD3"/>
    <w:rsid w:val="00121DFA"/>
    <w:rsid w:val="00141E3E"/>
    <w:rsid w:val="001440C9"/>
    <w:rsid w:val="00146E69"/>
    <w:rsid w:val="00150E2F"/>
    <w:rsid w:val="001559CE"/>
    <w:rsid w:val="00165B7A"/>
    <w:rsid w:val="001665C3"/>
    <w:rsid w:val="001675C3"/>
    <w:rsid w:val="00175938"/>
    <w:rsid w:val="00191C83"/>
    <w:rsid w:val="001A0913"/>
    <w:rsid w:val="001A5E46"/>
    <w:rsid w:val="001B5BBA"/>
    <w:rsid w:val="001C252D"/>
    <w:rsid w:val="001D2783"/>
    <w:rsid w:val="001E1592"/>
    <w:rsid w:val="001E7244"/>
    <w:rsid w:val="001F779C"/>
    <w:rsid w:val="00201B48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1E66"/>
    <w:rsid w:val="00313753"/>
    <w:rsid w:val="003143FC"/>
    <w:rsid w:val="003314B0"/>
    <w:rsid w:val="00340885"/>
    <w:rsid w:val="00343806"/>
    <w:rsid w:val="0035515F"/>
    <w:rsid w:val="00357355"/>
    <w:rsid w:val="0037407B"/>
    <w:rsid w:val="00383343"/>
    <w:rsid w:val="00383F47"/>
    <w:rsid w:val="00384650"/>
    <w:rsid w:val="0039311C"/>
    <w:rsid w:val="003A43AB"/>
    <w:rsid w:val="003A54C3"/>
    <w:rsid w:val="003B7A81"/>
    <w:rsid w:val="003C4B94"/>
    <w:rsid w:val="003D4BDA"/>
    <w:rsid w:val="003D6707"/>
    <w:rsid w:val="003E04A5"/>
    <w:rsid w:val="003E2C1C"/>
    <w:rsid w:val="003E5417"/>
    <w:rsid w:val="003F3218"/>
    <w:rsid w:val="00401F5D"/>
    <w:rsid w:val="00404AE7"/>
    <w:rsid w:val="00411343"/>
    <w:rsid w:val="004161E8"/>
    <w:rsid w:val="004265F4"/>
    <w:rsid w:val="0044318B"/>
    <w:rsid w:val="00463231"/>
    <w:rsid w:val="00473775"/>
    <w:rsid w:val="0047734B"/>
    <w:rsid w:val="004776BC"/>
    <w:rsid w:val="00484ABD"/>
    <w:rsid w:val="0049073B"/>
    <w:rsid w:val="00493417"/>
    <w:rsid w:val="004A3010"/>
    <w:rsid w:val="004B1BE0"/>
    <w:rsid w:val="004B22D7"/>
    <w:rsid w:val="004B25E1"/>
    <w:rsid w:val="004B7353"/>
    <w:rsid w:val="004F7848"/>
    <w:rsid w:val="004F79B4"/>
    <w:rsid w:val="00502C36"/>
    <w:rsid w:val="00511B14"/>
    <w:rsid w:val="00525C15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D5111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8BE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5609A"/>
    <w:rsid w:val="008742CC"/>
    <w:rsid w:val="00877280"/>
    <w:rsid w:val="008779F3"/>
    <w:rsid w:val="008803F8"/>
    <w:rsid w:val="00882463"/>
    <w:rsid w:val="008E099C"/>
    <w:rsid w:val="008E4B65"/>
    <w:rsid w:val="008F7217"/>
    <w:rsid w:val="008F7C86"/>
    <w:rsid w:val="00900005"/>
    <w:rsid w:val="009161C4"/>
    <w:rsid w:val="009231B0"/>
    <w:rsid w:val="00926516"/>
    <w:rsid w:val="009270D3"/>
    <w:rsid w:val="00927BC7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C4A55"/>
    <w:rsid w:val="009D3C5A"/>
    <w:rsid w:val="009D5A89"/>
    <w:rsid w:val="009E6143"/>
    <w:rsid w:val="009F0BC2"/>
    <w:rsid w:val="009F3087"/>
    <w:rsid w:val="009F4E29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48B"/>
    <w:rsid w:val="00A73AA6"/>
    <w:rsid w:val="00AA07F3"/>
    <w:rsid w:val="00AD2033"/>
    <w:rsid w:val="00AE00D3"/>
    <w:rsid w:val="00AE0C7B"/>
    <w:rsid w:val="00AF09BA"/>
    <w:rsid w:val="00AF3152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95155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CF2080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B7746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3ECD"/>
    <w:rsid w:val="00F046D2"/>
    <w:rsid w:val="00F05CF7"/>
    <w:rsid w:val="00F164F3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9F96ADF-5211-4170-B595-32B96F2D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7EC98-AF3E-4438-8BD2-7F0BEC06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2462</Words>
  <Characters>14035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4</cp:revision>
  <cp:lastPrinted>2019-01-30T10:49:00Z</cp:lastPrinted>
  <dcterms:created xsi:type="dcterms:W3CDTF">2019-01-30T10:49:00Z</dcterms:created>
  <dcterms:modified xsi:type="dcterms:W3CDTF">2020-06-01T15:43:00Z</dcterms:modified>
</cp:coreProperties>
</file>